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45150">
        <w:rPr>
          <w:rFonts w:asciiTheme="minorHAnsi" w:hAnsiTheme="minorHAnsi" w:cs="Arial"/>
          <w:b/>
          <w:lang w:val="en-ZA"/>
        </w:rPr>
        <w:t>25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MOBILE TELEPHONE NETWORKS HOLDINGS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CF6372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MTNC23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MOBILE TELEPHONE NETWORKS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MTNC23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CF6372">
        <w:rPr>
          <w:rFonts w:asciiTheme="minorHAnsi" w:hAnsiTheme="minorHAnsi" w:cs="Arial"/>
          <w:lang w:val="en-ZA"/>
        </w:rPr>
        <w:t>R 850 000 000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F6372" w:rsidRPr="00CF6372">
        <w:rPr>
          <w:rFonts w:asciiTheme="minorHAnsi" w:hAnsiTheme="minorHAnsi" w:cs="Arial"/>
          <w:lang w:val="en-ZA"/>
        </w:rPr>
        <w:t>5.867</w:t>
      </w:r>
      <w:r w:rsidRPr="00CF6372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BC390A">
        <w:rPr>
          <w:rFonts w:asciiTheme="minorHAnsi" w:hAnsiTheme="minorHAnsi" w:cs="Arial"/>
          <w:lang w:val="en-ZA"/>
        </w:rPr>
        <w:t>2</w:t>
      </w:r>
      <w:r w:rsidR="00CF6372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J</w:t>
      </w:r>
      <w:r w:rsidR="00BC390A">
        <w:rPr>
          <w:rFonts w:asciiTheme="minorHAnsi" w:hAnsiTheme="minorHAnsi" w:cs="Arial"/>
          <w:lang w:val="en-ZA"/>
        </w:rPr>
        <w:t>un 2020</w:t>
      </w:r>
      <w:r>
        <w:rPr>
          <w:rFonts w:asciiTheme="minorHAnsi" w:hAnsiTheme="minorHAnsi" w:cs="Arial"/>
          <w:lang w:val="en-ZA"/>
        </w:rPr>
        <w:t xml:space="preserve"> of </w:t>
      </w:r>
      <w:r w:rsidR="00CF6372">
        <w:rPr>
          <w:rFonts w:asciiTheme="minorHAnsi" w:hAnsiTheme="minorHAnsi" w:cs="Arial"/>
          <w:lang w:val="en-ZA"/>
        </w:rPr>
        <w:t>3.917</w:t>
      </w:r>
      <w:r w:rsidR="00BC390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% plus </w:t>
      </w:r>
      <w:r w:rsidR="00CF6372">
        <w:rPr>
          <w:rFonts w:asciiTheme="minorHAnsi" w:hAnsiTheme="minorHAnsi" w:cs="Arial"/>
          <w:lang w:val="en-ZA"/>
        </w:rPr>
        <w:t>195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C390A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C390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January, 11 April, 11 July, 11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April, 21 July, 21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January, 10 April, 10 July, 10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ZAG000168972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F4679" w:rsidRDefault="00386EFA" w:rsidP="00CF637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bookmarkStart w:id="0" w:name="_GoBack"/>
    <w:p w:rsidR="00CF6372" w:rsidRPr="00F64748" w:rsidRDefault="00CF6372" w:rsidP="00CF637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>
        <w:fldChar w:fldCharType="begin"/>
      </w:r>
      <w:r>
        <w:instrText xml:space="preserve"> HYPERLINK "https://www.jse.co.za/content/JSEPricingSupplementsItems/2020/MTNC23%20PricingSupplement2906.pdf" </w:instrText>
      </w:r>
      <w:r>
        <w:fldChar w:fldCharType="separate"/>
      </w:r>
      <w:r>
        <w:rPr>
          <w:rStyle w:val="Hyperlink"/>
        </w:rPr>
        <w:t>https://www.jse.co.za/content/JSEPricingSupplementsItems/2020/MTNC23%20PricingSupplement2906.pdf</w:t>
      </w:r>
      <w:r>
        <w:fldChar w:fldCharType="end"/>
      </w:r>
    </w:p>
    <w:bookmarkEnd w:id="0"/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C390A" w:rsidRDefault="00BC390A" w:rsidP="00BC390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7215594</w:t>
      </w:r>
    </w:p>
    <w:p w:rsidR="00BC390A" w:rsidRDefault="00BC390A" w:rsidP="00BC390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Keletso Moloi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7218043</w:t>
      </w:r>
    </w:p>
    <w:p w:rsidR="00BC390A" w:rsidRPr="00F64748" w:rsidRDefault="00BC390A" w:rsidP="00BC390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C390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C390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F63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F63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5150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390A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CF6372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B37C274"/>
  <w15:docId w15:val="{48BF08E2-02A0-4C2C-8A56-7898EA10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908FD1E-E5E8-405A-A1B6-AB1A990923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87EB4A-3097-4811-BF1D-5651E6546134}"/>
</file>

<file path=customXml/itemProps3.xml><?xml version="1.0" encoding="utf-8"?>
<ds:datastoreItem xmlns:ds="http://schemas.openxmlformats.org/officeDocument/2006/customXml" ds:itemID="{C00B7D65-1F4F-46A8-8149-088D41EFDCA5}"/>
</file>

<file path=customXml/itemProps4.xml><?xml version="1.0" encoding="utf-8"?>
<ds:datastoreItem xmlns:ds="http://schemas.openxmlformats.org/officeDocument/2006/customXml" ds:itemID="{93AA2F37-AAA0-4EAC-BF69-2D6A021AB8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2020-06-25T09:49:00Z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